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John Doe</w:t>
      </w:r>
    </w:p>
    <w:p>
      <w:pPr/>
      <w:r>
        <w:rPr>
          <w:rFonts w:ascii="Times" w:hAnsi="Times" w:cs="Times"/>
          <w:sz w:val="24"/>
          <w:sz-cs w:val="24"/>
        </w:rPr>
        <w:t xml:space="preserve">Email: john.doe@example.com | Phone: (555) 123-4567 | Location: Seattle, WA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Professional Summary</w:t>
      </w:r>
    </w:p>
    <w:p>
      <w:pPr/>
      <w:r>
        <w:rPr>
          <w:rFonts w:ascii="Times" w:hAnsi="Times" w:cs="Times"/>
          <w:sz w:val="24"/>
          <w:sz-cs w:val="24"/>
        </w:rPr>
        <w:t xml:space="preserve">Data Scientist with 6+ years of experience in machine learning, analytics, and data-driven product development. Specialized in predictive modeling, experimentation, and scalable AI systems. Proven track record of delivering measurable business impact across recruiting, marketing, and operations.</w:t>
      </w:r>
    </w:p>
    <w:p>
      <w:pPr/>
      <w:r>
        <w:rPr>
          <w:rFonts w:ascii="Times" w:hAnsi="Times" w:cs="Times"/>
          <w:sz w:val="24"/>
          <w:sz-cs w:val="24"/>
        </w:rPr>
        <w:t xml:space="preserve">Skills</w:t>
      </w:r>
    </w:p>
    <w:p>
      <w:pPr/>
      <w:r>
        <w:rPr>
          <w:rFonts w:ascii="Times" w:hAnsi="Times" w:cs="Times"/>
          <w:sz w:val="24"/>
          <w:sz-cs w:val="24"/>
        </w:rPr>
        <w:t xml:space="preserve">- Programming: Python, SQL, R</w:t>
      </w:r>
    </w:p>
    <w:p>
      <w:pPr/>
      <w:r>
        <w:rPr>
          <w:rFonts w:ascii="Times" w:hAnsi="Times" w:cs="Times"/>
          <w:sz w:val="24"/>
          <w:sz-cs w:val="24"/>
        </w:rPr>
        <w:t xml:space="preserve">- Machine Learning: XGBoost, Random Forests, Neural Networks</w:t>
      </w:r>
    </w:p>
    <w:p>
      <w:pPr/>
      <w:r>
        <w:rPr>
          <w:rFonts w:ascii="Times" w:hAnsi="Times" w:cs="Times"/>
          <w:sz w:val="24"/>
          <w:sz-cs w:val="24"/>
        </w:rPr>
        <w:t xml:space="preserve">- Data Science: A/B Testing, Time Series Forecasting, Regression Analysis</w:t>
      </w:r>
    </w:p>
    <w:p>
      <w:pPr/>
      <w:r>
        <w:rPr>
          <w:rFonts w:ascii="Times" w:hAnsi="Times" w:cs="Times"/>
          <w:sz w:val="24"/>
          <w:sz-cs w:val="24"/>
        </w:rPr>
        <w:t xml:space="preserve">- Big Data: Spark, Pandas, NumPy</w:t>
      </w:r>
    </w:p>
    <w:p>
      <w:pPr/>
      <w:r>
        <w:rPr>
          <w:rFonts w:ascii="Times" w:hAnsi="Times" w:cs="Times"/>
          <w:sz w:val="24"/>
          <w:sz-cs w:val="24"/>
        </w:rPr>
        <w:t xml:space="preserve">- Visualization: Tableau, Power BI, Matplotlib</w:t>
      </w:r>
    </w:p>
    <w:p>
      <w:pPr/>
      <w:r>
        <w:rPr>
          <w:rFonts w:ascii="Times" w:hAnsi="Times" w:cs="Times"/>
          <w:sz w:val="24"/>
          <w:sz-cs w:val="24"/>
        </w:rPr>
        <w:t xml:space="preserve">- Cloud: AWS (S3, EC2, Lambda)</w:t>
      </w:r>
    </w:p>
    <w:p>
      <w:pPr/>
      <w:r>
        <w:rPr>
          <w:rFonts w:ascii="Times" w:hAnsi="Times" w:cs="Times"/>
          <w:sz w:val="24"/>
          <w:sz-cs w:val="24"/>
        </w:rPr>
        <w:t xml:space="preserve">Professional Experience</w:t>
      </w:r>
    </w:p>
    <w:p>
      <w:pPr/>
      <w:r>
        <w:rPr>
          <w:rFonts w:ascii="Times" w:hAnsi="Times" w:cs="Times"/>
          <w:sz w:val="24"/>
          <w:sz-cs w:val="24"/>
        </w:rPr>
        <w:t xml:space="preserve">Senior Data Scientist — ABC Inc. | 2021 – Present</w:t>
      </w:r>
    </w:p>
    <w:p>
      <w:pPr/>
      <w:r>
        <w:rPr>
          <w:rFonts w:ascii="Times" w:hAnsi="Times" w:cs="Times"/>
          <w:sz w:val="24"/>
          <w:sz-cs w:val="24"/>
        </w:rPr>
        <w:t xml:space="preserve">• Built production ML models to forecast hiring demand globally, improving workforce planning accuracy by 25%.</w:t>
        <w:br/>
        <w:t xml:space="preserve">• Led A/B testing frameworks to optimize candidate conversion funnels, increasing application completion rates by 18%.</w:t>
        <w:br/>
        <w:t xml:space="preserve">• Designed cost models for recruiting operations, enabling data-driven budgeting decisions.</w:t>
      </w:r>
    </w:p>
    <w:p>
      <w:pPr/>
      <w:r>
        <w:rPr>
          <w:rFonts w:ascii="Times" w:hAnsi="Times" w:cs="Times"/>
          <w:sz w:val="24"/>
          <w:sz-cs w:val="24"/>
        </w:rPr>
        <w:t xml:space="preserve">Data Scientist — Innovate Analytics | 2018 – 2021</w:t>
      </w:r>
    </w:p>
    <w:p>
      <w:pPr/>
      <w:r>
        <w:rPr>
          <w:rFonts w:ascii="Times" w:hAnsi="Times" w:cs="Times"/>
          <w:sz w:val="24"/>
          <w:sz-cs w:val="24"/>
        </w:rPr>
        <w:t xml:space="preserve">• Developed predictive churn models for enterprise clients, reducing customer attrition by 12%.</w:t>
        <w:br/>
        <w:t xml:space="preserve">• Built dashboards to track KPI performance across sales and marketing.</w:t>
        <w:br/>
        <w:t xml:space="preserve">• Collaborated with engineering teams to deploy ML pipelines in production.</w:t>
      </w:r>
    </w:p>
    <w:p>
      <w:pPr/>
      <w:r>
        <w:rPr>
          <w:rFonts w:ascii="Times" w:hAnsi="Times" w:cs="Times"/>
          <w:sz w:val="24"/>
          <w:sz-cs w:val="24"/>
        </w:rPr>
        <w:t xml:space="preserve">Education</w:t>
      </w:r>
    </w:p>
    <w:p>
      <w:pPr/>
      <w:r>
        <w:rPr>
          <w:rFonts w:ascii="Times" w:hAnsi="Times" w:cs="Times"/>
          <w:sz w:val="24"/>
          <w:sz-cs w:val="24"/>
        </w:rPr>
        <w:t xml:space="preserve">M.S. in Data Science — University of Washington | 2018</w:t>
      </w:r>
    </w:p>
    <w:p>
      <w:pPr/>
      <w:r>
        <w:rPr>
          <w:rFonts w:ascii="Times" w:hAnsi="Times" w:cs="Times"/>
          <w:sz w:val="24"/>
          <w:sz-cs w:val="24"/>
        </w:rPr>
        <w:t xml:space="preserve">B.S. in Computer Science — University of California, Berkeley | 2016</w:t>
      </w:r>
    </w:p>
    <w:p>
      <w:pPr/>
      <w:r>
        <w:rPr>
          <w:rFonts w:ascii="Times" w:hAnsi="Times" w:cs="Times"/>
          <w:sz w:val="24"/>
          <w:sz-cs w:val="24"/>
        </w:rPr>
        <w:t xml:space="preserve">Certifications</w:t>
      </w:r>
    </w:p>
    <w:p>
      <w:pPr/>
      <w:r>
        <w:rPr>
          <w:rFonts w:ascii="Times" w:hAnsi="Times" w:cs="Times"/>
          <w:sz w:val="24"/>
          <w:sz-cs w:val="24"/>
        </w:rPr>
        <w:t xml:space="preserve">• AWS Certified Machine Learning – Specialty</w:t>
      </w:r>
    </w:p>
    <w:p>
      <w:pPr/>
      <w:r>
        <w:rPr>
          <w:rFonts w:ascii="Times" w:hAnsi="Times" w:cs="Times"/>
          <w:sz w:val="24"/>
          <w:sz-cs w:val="24"/>
        </w:rPr>
        <w:t xml:space="preserve">• TensorFlow Developer Certificate</w:t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</cp:coreProperties>
</file>

<file path=docProps/meta.xml><?xml version="1.0" encoding="utf-8"?>
<meta xmlns="http://schemas.apple.com/cocoa/2006/metadata">
  <generator>CocoaOOXMLWriter/2575.7</generator>
</meta>
</file>